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E0" w:rsidRDefault="009436E0" w:rsidP="009436E0">
      <w:pPr>
        <w:pStyle w:val="NoSpacing"/>
        <w:rPr>
          <w:rFonts w:ascii="Arial" w:hAnsi="Arial" w:cs="Arial"/>
        </w:rPr>
      </w:pPr>
    </w:p>
    <w:p w:rsidR="009436E0" w:rsidRPr="00A451D5" w:rsidRDefault="009436E0" w:rsidP="009436E0">
      <w:pPr>
        <w:pStyle w:val="NoSpacing"/>
        <w:rPr>
          <w:rFonts w:ascii="Eras Demi ITC" w:hAnsi="Eras Demi ITC" w:cs="Arial"/>
        </w:rPr>
      </w:pPr>
      <w:bookmarkStart w:id="0" w:name="_GoBack"/>
      <w:bookmarkEnd w:id="0"/>
      <w:r w:rsidRPr="00A451D5">
        <w:rPr>
          <w:rFonts w:ascii="Eras Demi ITC" w:hAnsi="Eras Demi ITC" w:cs="Arial"/>
        </w:rPr>
        <w:t>THE HIERARCHY OF THE CATHOLIC CHURCH</w:t>
      </w:r>
    </w:p>
    <w:p w:rsidR="00240492" w:rsidRPr="00BE6801" w:rsidRDefault="009436E0" w:rsidP="00E218B3">
      <w:pPr>
        <w:pStyle w:val="NoSpacing"/>
        <w:jc w:val="both"/>
        <w:rPr>
          <w:rFonts w:ascii="Arial" w:hAnsi="Arial" w:cs="Arial"/>
          <w:sz w:val="20"/>
          <w:szCs w:val="20"/>
        </w:rPr>
      </w:pPr>
      <w:r w:rsidRPr="00BE6801">
        <w:rPr>
          <w:rFonts w:ascii="Arial" w:hAnsi="Arial" w:cs="Arial"/>
          <w:sz w:val="20"/>
          <w:szCs w:val="20"/>
        </w:rPr>
        <w:t xml:space="preserve">The Hierarchy is the supreme governing body of the Catholic Church. It consists of the Roman Pontiff or the Pope, as the successor of Peter, and the Bishops joined together with him in one apostolic college to provide for the common good of the Church. In the exercise of his office, the Pope is assisted by the College of Cardinals, and further by the departments called </w:t>
      </w:r>
      <w:r w:rsidRPr="00BE6801">
        <w:rPr>
          <w:rFonts w:ascii="Arial" w:hAnsi="Arial" w:cs="Arial"/>
          <w:i/>
          <w:sz w:val="20"/>
          <w:szCs w:val="20"/>
        </w:rPr>
        <w:t>“</w:t>
      </w:r>
      <w:proofErr w:type="spellStart"/>
      <w:r w:rsidRPr="00BE6801">
        <w:rPr>
          <w:rFonts w:ascii="Arial" w:hAnsi="Arial" w:cs="Arial"/>
          <w:i/>
          <w:sz w:val="20"/>
          <w:szCs w:val="20"/>
        </w:rPr>
        <w:t>dicasteries</w:t>
      </w:r>
      <w:proofErr w:type="spellEnd"/>
      <w:r w:rsidRPr="00BE6801">
        <w:rPr>
          <w:rFonts w:ascii="Arial" w:hAnsi="Arial" w:cs="Arial"/>
          <w:i/>
          <w:sz w:val="20"/>
          <w:szCs w:val="20"/>
        </w:rPr>
        <w:t>”</w:t>
      </w:r>
      <w:r w:rsidRPr="00BE6801">
        <w:rPr>
          <w:rFonts w:ascii="Arial" w:hAnsi="Arial" w:cs="Arial"/>
          <w:sz w:val="20"/>
          <w:szCs w:val="20"/>
        </w:rPr>
        <w:t xml:space="preserve"> of the Roman Curia. The Bishops, sometimes with the title Patriarch or Archbishop, are united with the Pope in the governance of the whole Church. In their particular Sees or Dioceses, the Bishops are individually responsible for the teaching, sanctification and governance of the people of God. </w:t>
      </w:r>
      <w:r w:rsidR="00240492" w:rsidRPr="00BE6801">
        <w:rPr>
          <w:rFonts w:ascii="Arial" w:hAnsi="Arial" w:cs="Arial"/>
          <w:sz w:val="20"/>
          <w:szCs w:val="20"/>
        </w:rPr>
        <w:t>Other positions like Apostolic Vicars, Prefects, Abbots and Prelates are also joined in this work.</w:t>
      </w:r>
    </w:p>
    <w:p w:rsidR="009436E0" w:rsidRDefault="009436E0" w:rsidP="009436E0">
      <w:pPr>
        <w:pStyle w:val="NoSpacing"/>
        <w:rPr>
          <w:rFonts w:ascii="Arial" w:hAnsi="Arial" w:cs="Arial"/>
        </w:rPr>
      </w:pPr>
    </w:p>
    <w:p w:rsidR="00240492" w:rsidRPr="00A451D5" w:rsidRDefault="002D36CF" w:rsidP="009436E0">
      <w:pPr>
        <w:pStyle w:val="NoSpacing"/>
        <w:rPr>
          <w:rFonts w:ascii="Berlin Sans FB" w:hAnsi="Berlin Sans FB" w:cs="Arial"/>
        </w:rPr>
      </w:pPr>
      <w:r w:rsidRPr="002D36CF">
        <w:rPr>
          <w:rFonts w:ascii="Berlin Sans FB" w:hAnsi="Berlin Sans FB"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2959</wp:posOffset>
            </wp:positionV>
            <wp:extent cx="1319530" cy="1734185"/>
            <wp:effectExtent l="0" t="0" r="0" b="0"/>
            <wp:wrapTight wrapText="bothSides">
              <wp:wrapPolygon edited="0">
                <wp:start x="0" y="0"/>
                <wp:lineTo x="0" y="21355"/>
                <wp:lineTo x="21205" y="21355"/>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9530" cy="1734185"/>
                    </a:xfrm>
                    <a:prstGeom prst="rect">
                      <a:avLst/>
                    </a:prstGeom>
                    <a:noFill/>
                    <a:ln>
                      <a:noFill/>
                    </a:ln>
                  </pic:spPr>
                </pic:pic>
              </a:graphicData>
            </a:graphic>
          </wp:anchor>
        </w:drawing>
      </w:r>
      <w:r w:rsidRPr="002D36CF">
        <w:rPr>
          <w:rFonts w:ascii="Berlin Sans FB" w:hAnsi="Berlin Sans FB" w:cs="Arial"/>
        </w:rPr>
        <w:t xml:space="preserve"> </w:t>
      </w:r>
      <w:r w:rsidR="00240492" w:rsidRPr="00A451D5">
        <w:rPr>
          <w:rFonts w:ascii="Berlin Sans FB" w:hAnsi="Berlin Sans FB" w:cs="Arial"/>
        </w:rPr>
        <w:t>HIS HOLINESS POPE FRANCIS</w:t>
      </w:r>
    </w:p>
    <w:p w:rsidR="00240492" w:rsidRPr="00BE6801" w:rsidRDefault="00240492" w:rsidP="00E218B3">
      <w:pPr>
        <w:pStyle w:val="NoSpacing"/>
        <w:jc w:val="both"/>
        <w:rPr>
          <w:rFonts w:ascii="Arial" w:hAnsi="Arial" w:cs="Arial"/>
          <w:sz w:val="20"/>
          <w:szCs w:val="20"/>
        </w:rPr>
      </w:pPr>
      <w:r w:rsidRPr="00BE6801">
        <w:rPr>
          <w:rFonts w:ascii="Arial" w:hAnsi="Arial" w:cs="Arial"/>
          <w:sz w:val="20"/>
          <w:szCs w:val="20"/>
        </w:rPr>
        <w:t>He is the Bishop of Rome and Vicar of Jesus Christ, Successor of St. Peter, Prince of the Apostles, Supreme Pontiff of the Universal Church.</w:t>
      </w:r>
    </w:p>
    <w:p w:rsidR="00240492" w:rsidRPr="00BE6801" w:rsidRDefault="00240492" w:rsidP="009436E0">
      <w:pPr>
        <w:pStyle w:val="NoSpacing"/>
        <w:rPr>
          <w:rFonts w:ascii="Arial" w:hAnsi="Arial" w:cs="Arial"/>
          <w:sz w:val="20"/>
          <w:szCs w:val="20"/>
        </w:rPr>
      </w:pPr>
      <w:r w:rsidRPr="00BE6801">
        <w:rPr>
          <w:rFonts w:ascii="Arial" w:hAnsi="Arial" w:cs="Arial"/>
          <w:sz w:val="20"/>
          <w:szCs w:val="20"/>
        </w:rPr>
        <w:t>Primate of Italy.</w:t>
      </w:r>
    </w:p>
    <w:p w:rsidR="009436E0" w:rsidRPr="00BE6801" w:rsidRDefault="00240492" w:rsidP="00E218B3">
      <w:pPr>
        <w:pStyle w:val="NoSpacing"/>
        <w:jc w:val="both"/>
        <w:rPr>
          <w:rFonts w:ascii="Arial" w:hAnsi="Arial" w:cs="Arial"/>
          <w:sz w:val="20"/>
          <w:szCs w:val="20"/>
        </w:rPr>
      </w:pPr>
      <w:r w:rsidRPr="00BE6801">
        <w:rPr>
          <w:rFonts w:ascii="Arial" w:hAnsi="Arial" w:cs="Arial"/>
          <w:sz w:val="20"/>
          <w:szCs w:val="20"/>
        </w:rPr>
        <w:t>Archbishop and Metropolitan of the Roman Province, Sovereign of Vatican City State.</w:t>
      </w:r>
    </w:p>
    <w:p w:rsidR="00240492" w:rsidRPr="00BE6801" w:rsidRDefault="00240492" w:rsidP="009436E0">
      <w:pPr>
        <w:pStyle w:val="NoSpacing"/>
        <w:rPr>
          <w:rFonts w:ascii="Arial" w:hAnsi="Arial" w:cs="Arial"/>
          <w:sz w:val="20"/>
          <w:szCs w:val="20"/>
        </w:rPr>
      </w:pPr>
      <w:r w:rsidRPr="00BE6801">
        <w:rPr>
          <w:rFonts w:ascii="Arial" w:hAnsi="Arial" w:cs="Arial"/>
          <w:sz w:val="20"/>
          <w:szCs w:val="20"/>
        </w:rPr>
        <w:t>Servant of the Servants of God.</w:t>
      </w:r>
    </w:p>
    <w:p w:rsidR="00A451D5" w:rsidRPr="00BE6801" w:rsidRDefault="00A451D5" w:rsidP="009436E0">
      <w:pPr>
        <w:pStyle w:val="NoSpacing"/>
        <w:rPr>
          <w:rFonts w:ascii="Arial" w:hAnsi="Arial" w:cs="Arial"/>
          <w:sz w:val="20"/>
          <w:szCs w:val="20"/>
        </w:rPr>
      </w:pPr>
    </w:p>
    <w:p w:rsidR="00240492" w:rsidRPr="00BE6801" w:rsidRDefault="00240492" w:rsidP="007A4F74">
      <w:pPr>
        <w:pStyle w:val="NoSpacing"/>
        <w:jc w:val="both"/>
        <w:rPr>
          <w:rFonts w:ascii="Arial" w:hAnsi="Arial" w:cs="Arial"/>
          <w:sz w:val="20"/>
          <w:szCs w:val="20"/>
        </w:rPr>
      </w:pPr>
      <w:r w:rsidRPr="00BE6801">
        <w:rPr>
          <w:rFonts w:ascii="Arial" w:hAnsi="Arial" w:cs="Arial"/>
          <w:sz w:val="20"/>
          <w:szCs w:val="20"/>
        </w:rPr>
        <w:t xml:space="preserve">Pope Francis has the religious name </w:t>
      </w:r>
      <w:r w:rsidRPr="007A4F74">
        <w:rPr>
          <w:rFonts w:ascii="Arial" w:hAnsi="Arial" w:cs="Arial"/>
          <w:i/>
          <w:sz w:val="20"/>
          <w:szCs w:val="20"/>
        </w:rPr>
        <w:t>Jorge Mario Bergoglio, S.J.</w:t>
      </w:r>
    </w:p>
    <w:p w:rsidR="00240492" w:rsidRPr="00BE6801" w:rsidRDefault="00240492" w:rsidP="007A4F74">
      <w:pPr>
        <w:pStyle w:val="NoSpacing"/>
        <w:jc w:val="both"/>
        <w:rPr>
          <w:rFonts w:ascii="Arial" w:hAnsi="Arial" w:cs="Arial"/>
          <w:sz w:val="20"/>
          <w:szCs w:val="20"/>
        </w:rPr>
      </w:pPr>
      <w:r w:rsidRPr="00BE6801">
        <w:rPr>
          <w:rFonts w:ascii="Arial" w:hAnsi="Arial" w:cs="Arial"/>
          <w:sz w:val="20"/>
          <w:szCs w:val="20"/>
        </w:rPr>
        <w:t>He was born in Buenos Aires, Argentina on December 17, 1936; ordained for the Jesuits on December 13, 1969; appointed Auxiliary Bishop of Buenos Aires on May 20, 1992 and had his Episcopal consecration on June 27, 1992; appointed Coadjutor Archbishop of Buenos Aires on June 3, 1997</w:t>
      </w:r>
      <w:r w:rsidR="00E218B3" w:rsidRPr="00BE6801">
        <w:rPr>
          <w:rFonts w:ascii="Arial" w:hAnsi="Arial" w:cs="Arial"/>
          <w:sz w:val="20"/>
          <w:szCs w:val="20"/>
        </w:rPr>
        <w:t xml:space="preserve"> and became Archbishop on February 28, 1998.</w:t>
      </w:r>
    </w:p>
    <w:p w:rsidR="00E218B3" w:rsidRPr="00BE6801" w:rsidRDefault="00E218B3" w:rsidP="007A4F74">
      <w:pPr>
        <w:pStyle w:val="NoSpacing"/>
        <w:jc w:val="both"/>
        <w:rPr>
          <w:rFonts w:ascii="Arial" w:hAnsi="Arial" w:cs="Arial"/>
          <w:sz w:val="20"/>
          <w:szCs w:val="20"/>
        </w:rPr>
      </w:pPr>
      <w:r w:rsidRPr="00BE6801">
        <w:rPr>
          <w:rFonts w:ascii="Arial" w:hAnsi="Arial" w:cs="Arial"/>
          <w:sz w:val="20"/>
          <w:szCs w:val="20"/>
        </w:rPr>
        <w:t>Created and proclaimed Cardinal by the Blessed John Paul II in the consistory of February 21, 2001.</w:t>
      </w:r>
    </w:p>
    <w:p w:rsidR="00E218B3" w:rsidRPr="00BE6801" w:rsidRDefault="00E218B3" w:rsidP="007A4F74">
      <w:pPr>
        <w:pStyle w:val="NoSpacing"/>
        <w:jc w:val="both"/>
        <w:rPr>
          <w:rFonts w:ascii="Arial" w:hAnsi="Arial" w:cs="Arial"/>
          <w:sz w:val="20"/>
          <w:szCs w:val="20"/>
        </w:rPr>
      </w:pPr>
      <w:r w:rsidRPr="00BE6801">
        <w:rPr>
          <w:rFonts w:ascii="Arial" w:hAnsi="Arial" w:cs="Arial"/>
          <w:sz w:val="20"/>
          <w:szCs w:val="20"/>
        </w:rPr>
        <w:t>Elected Pope on March 13, 2013 and installed on March 19, 2013.</w:t>
      </w:r>
    </w:p>
    <w:p w:rsidR="00BE6801" w:rsidRDefault="00BE6801" w:rsidP="009436E0">
      <w:pPr>
        <w:pStyle w:val="NoSpacing"/>
        <w:rPr>
          <w:rFonts w:ascii="Arial" w:hAnsi="Arial" w:cs="Arial"/>
        </w:rPr>
      </w:pPr>
    </w:p>
    <w:p w:rsidR="00BE6801" w:rsidRPr="00BE6801" w:rsidRDefault="00BE6801" w:rsidP="00BE6801">
      <w:pPr>
        <w:pStyle w:val="NoSpacing"/>
        <w:jc w:val="center"/>
        <w:rPr>
          <w:rFonts w:ascii="Wingdings" w:hAnsi="Wingdings" w:cs="Arial"/>
        </w:rPr>
      </w:pPr>
      <w:r w:rsidRPr="00BE6801">
        <w:rPr>
          <w:rFonts w:ascii="Wingdings" w:hAnsi="Wingdings" w:cs="Arial"/>
        </w:rPr>
        <w:t></w:t>
      </w:r>
      <w:r w:rsidRPr="00BE6801">
        <w:rPr>
          <w:rFonts w:ascii="Wingdings" w:hAnsi="Wingdings" w:cs="Arial"/>
        </w:rPr>
        <w:t></w:t>
      </w:r>
      <w:r w:rsidRPr="00BE6801">
        <w:rPr>
          <w:rFonts w:ascii="Wingdings" w:hAnsi="Wingdings" w:cs="Arial"/>
        </w:rPr>
        <w:t></w:t>
      </w:r>
    </w:p>
    <w:p w:rsidR="00BE6801" w:rsidRDefault="00BE6801" w:rsidP="009436E0">
      <w:pPr>
        <w:pStyle w:val="NoSpacing"/>
        <w:rPr>
          <w:rFonts w:ascii="Arial" w:hAnsi="Arial" w:cs="Arial"/>
        </w:rPr>
      </w:pPr>
    </w:p>
    <w:p w:rsidR="00E218B3" w:rsidRDefault="002D36CF" w:rsidP="009436E0">
      <w:pPr>
        <w:pStyle w:val="NoSpacing"/>
        <w:rPr>
          <w:rFonts w:ascii="Arial" w:hAnsi="Arial" w:cs="Arial"/>
        </w:rPr>
      </w:pPr>
      <w:r w:rsidRPr="002D36CF">
        <w:rPr>
          <w:rFonts w:ascii="Berlin Sans FB" w:hAnsi="Berlin Sans FB" w:cs="Arial"/>
          <w:noProof/>
        </w:rPr>
        <w:drawing>
          <wp:anchor distT="0" distB="0" distL="114300" distR="114300" simplePos="0" relativeHeight="251661824" behindDoc="1" locked="0" layoutInCell="1" allowOverlap="1">
            <wp:simplePos x="0" y="0"/>
            <wp:positionH relativeFrom="column">
              <wp:posOffset>3234907</wp:posOffset>
            </wp:positionH>
            <wp:positionV relativeFrom="paragraph">
              <wp:posOffset>35836</wp:posOffset>
            </wp:positionV>
            <wp:extent cx="1380226" cy="1716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046" cy="1725739"/>
                    </a:xfrm>
                    <a:prstGeom prst="rect">
                      <a:avLst/>
                    </a:prstGeom>
                    <a:noFill/>
                    <a:ln>
                      <a:noFill/>
                    </a:ln>
                  </pic:spPr>
                </pic:pic>
              </a:graphicData>
            </a:graphic>
            <wp14:sizeRelH relativeFrom="margin">
              <wp14:pctWidth>0</wp14:pctWidth>
            </wp14:sizeRelH>
          </wp:anchor>
        </w:drawing>
      </w:r>
    </w:p>
    <w:p w:rsidR="007E273C" w:rsidRPr="007E273C" w:rsidRDefault="00E218B3" w:rsidP="007E273C">
      <w:pPr>
        <w:pStyle w:val="NoSpacing"/>
        <w:rPr>
          <w:rFonts w:ascii="Berlin Sans FB" w:hAnsi="Berlin Sans FB" w:cs="Arial"/>
        </w:rPr>
      </w:pPr>
      <w:r w:rsidRPr="00A451D5">
        <w:rPr>
          <w:rFonts w:ascii="Berlin Sans FB" w:hAnsi="Berlin Sans FB" w:cs="Arial"/>
        </w:rPr>
        <w:t>MOST REVEREND CLARENCE “LARRY” R. SILVA</w:t>
      </w:r>
      <w:r w:rsidR="002D36CF" w:rsidRPr="002D36CF">
        <w:rPr>
          <w:rFonts w:ascii="Berlin Sans FB" w:hAnsi="Berlin Sans FB" w:cs="Arial"/>
        </w:rPr>
        <w:t xml:space="preserve"> </w:t>
      </w:r>
    </w:p>
    <w:p w:rsidR="00E218B3" w:rsidRPr="00BE6801" w:rsidRDefault="00E218B3" w:rsidP="009436E0">
      <w:pPr>
        <w:pStyle w:val="NoSpacing"/>
        <w:rPr>
          <w:rFonts w:ascii="Arial" w:hAnsi="Arial" w:cs="Arial"/>
          <w:sz w:val="20"/>
          <w:szCs w:val="20"/>
        </w:rPr>
      </w:pPr>
      <w:r w:rsidRPr="00BE6801">
        <w:rPr>
          <w:rFonts w:ascii="Arial" w:hAnsi="Arial" w:cs="Arial"/>
          <w:sz w:val="20"/>
          <w:szCs w:val="20"/>
        </w:rPr>
        <w:t>Bishop of Honolulu.</w:t>
      </w:r>
    </w:p>
    <w:p w:rsidR="00E218B3" w:rsidRPr="00BE6801" w:rsidRDefault="00E218B3" w:rsidP="009436E0">
      <w:pPr>
        <w:pStyle w:val="NoSpacing"/>
        <w:rPr>
          <w:rFonts w:ascii="Arial" w:hAnsi="Arial" w:cs="Arial"/>
          <w:sz w:val="20"/>
          <w:szCs w:val="20"/>
        </w:rPr>
      </w:pPr>
      <w:r w:rsidRPr="00BE6801">
        <w:rPr>
          <w:rFonts w:ascii="Arial" w:hAnsi="Arial" w:cs="Arial"/>
          <w:sz w:val="20"/>
          <w:szCs w:val="20"/>
        </w:rPr>
        <w:t>Ordained priest on May 2, 1975.</w:t>
      </w:r>
    </w:p>
    <w:p w:rsidR="00BE6801" w:rsidRPr="00BE6801" w:rsidRDefault="00E218B3" w:rsidP="009436E0">
      <w:pPr>
        <w:pStyle w:val="NoSpacing"/>
        <w:rPr>
          <w:rFonts w:ascii="Arial" w:hAnsi="Arial" w:cs="Arial"/>
          <w:sz w:val="20"/>
          <w:szCs w:val="20"/>
        </w:rPr>
      </w:pPr>
      <w:r w:rsidRPr="00BE6801">
        <w:rPr>
          <w:rFonts w:ascii="Arial" w:hAnsi="Arial" w:cs="Arial"/>
          <w:sz w:val="20"/>
          <w:szCs w:val="20"/>
        </w:rPr>
        <w:t>Appointed Bishop of Honolulu on May 17, 2005</w:t>
      </w:r>
    </w:p>
    <w:p w:rsidR="00E218B3" w:rsidRPr="00BE6801" w:rsidRDefault="00E218B3" w:rsidP="009436E0">
      <w:pPr>
        <w:pStyle w:val="NoSpacing"/>
        <w:rPr>
          <w:rFonts w:ascii="Arial" w:hAnsi="Arial" w:cs="Arial"/>
          <w:sz w:val="20"/>
          <w:szCs w:val="20"/>
        </w:rPr>
      </w:pPr>
      <w:r w:rsidRPr="00BE6801">
        <w:rPr>
          <w:rFonts w:ascii="Arial" w:hAnsi="Arial" w:cs="Arial"/>
          <w:sz w:val="20"/>
          <w:szCs w:val="20"/>
        </w:rPr>
        <w:t>and consecrated on July 21, 2005.</w:t>
      </w:r>
    </w:p>
    <w:p w:rsidR="00E218B3" w:rsidRDefault="00E218B3" w:rsidP="009436E0">
      <w:pPr>
        <w:pStyle w:val="NoSpacing"/>
        <w:rPr>
          <w:rFonts w:ascii="Arial" w:hAnsi="Arial" w:cs="Arial"/>
        </w:rPr>
      </w:pPr>
    </w:p>
    <w:p w:rsidR="002D36CF" w:rsidRDefault="002D36CF" w:rsidP="009436E0">
      <w:pPr>
        <w:pStyle w:val="NoSpacing"/>
        <w:rPr>
          <w:rFonts w:ascii="Berlin Sans FB" w:hAnsi="Berlin Sans FB" w:cs="Arial"/>
        </w:rPr>
      </w:pPr>
    </w:p>
    <w:p w:rsidR="002D36CF" w:rsidRDefault="002D36CF" w:rsidP="009436E0">
      <w:pPr>
        <w:pStyle w:val="NoSpacing"/>
        <w:rPr>
          <w:rFonts w:ascii="Berlin Sans FB" w:hAnsi="Berlin Sans FB" w:cs="Arial"/>
        </w:rPr>
      </w:pPr>
    </w:p>
    <w:p w:rsidR="002D36CF" w:rsidRDefault="002D36CF" w:rsidP="009436E0">
      <w:pPr>
        <w:pStyle w:val="NoSpacing"/>
        <w:rPr>
          <w:rFonts w:ascii="Berlin Sans FB" w:hAnsi="Berlin Sans FB" w:cs="Arial"/>
        </w:rPr>
      </w:pPr>
    </w:p>
    <w:p w:rsidR="002D36CF" w:rsidRDefault="002D36CF" w:rsidP="009436E0">
      <w:pPr>
        <w:pStyle w:val="NoSpacing"/>
        <w:rPr>
          <w:rFonts w:ascii="Berlin Sans FB" w:hAnsi="Berlin Sans FB" w:cs="Arial"/>
        </w:rPr>
      </w:pPr>
    </w:p>
    <w:p w:rsidR="00E218B3" w:rsidRPr="00A451D5" w:rsidRDefault="00A451D5" w:rsidP="009436E0">
      <w:pPr>
        <w:pStyle w:val="NoSpacing"/>
        <w:rPr>
          <w:rFonts w:ascii="Berlin Sans FB" w:hAnsi="Berlin Sans FB" w:cs="Arial"/>
        </w:rPr>
      </w:pPr>
      <w:r w:rsidRPr="00A451D5">
        <w:rPr>
          <w:rFonts w:ascii="Berlin Sans FB" w:hAnsi="Berlin Sans FB" w:cs="Arial"/>
        </w:rPr>
        <w:t>DIOCESE OF HONOLULU</w:t>
      </w:r>
    </w:p>
    <w:p w:rsidR="00E218B3" w:rsidRPr="007A4F74" w:rsidRDefault="00E218B3" w:rsidP="007A4F74">
      <w:pPr>
        <w:pStyle w:val="NoSpacing"/>
        <w:jc w:val="both"/>
        <w:rPr>
          <w:rFonts w:ascii="Arial" w:hAnsi="Arial" w:cs="Arial"/>
          <w:sz w:val="20"/>
          <w:szCs w:val="20"/>
        </w:rPr>
      </w:pPr>
      <w:r w:rsidRPr="007A4F74">
        <w:rPr>
          <w:rFonts w:ascii="Arial" w:hAnsi="Arial" w:cs="Arial"/>
          <w:sz w:val="20"/>
          <w:szCs w:val="20"/>
        </w:rPr>
        <w:t xml:space="preserve">Corporate Title: </w:t>
      </w:r>
      <w:r w:rsidRPr="007A4F74">
        <w:rPr>
          <w:rFonts w:ascii="Arial" w:hAnsi="Arial" w:cs="Arial"/>
          <w:i/>
          <w:sz w:val="20"/>
          <w:szCs w:val="20"/>
        </w:rPr>
        <w:t>The Roman Catholic Church in the State of Hawaii.</w:t>
      </w:r>
    </w:p>
    <w:p w:rsidR="00E218B3" w:rsidRPr="007A4F74" w:rsidRDefault="00E218B3" w:rsidP="007A4F74">
      <w:pPr>
        <w:pStyle w:val="NoSpacing"/>
        <w:jc w:val="both"/>
        <w:rPr>
          <w:rFonts w:ascii="Arial" w:hAnsi="Arial" w:cs="Arial"/>
          <w:sz w:val="20"/>
          <w:szCs w:val="20"/>
        </w:rPr>
      </w:pPr>
      <w:r w:rsidRPr="007A4F74">
        <w:rPr>
          <w:rFonts w:ascii="Arial" w:hAnsi="Arial" w:cs="Arial"/>
          <w:sz w:val="20"/>
          <w:szCs w:val="20"/>
        </w:rPr>
        <w:t>Compr</w:t>
      </w:r>
      <w:r w:rsidR="005B5B11" w:rsidRPr="007A4F74">
        <w:rPr>
          <w:rFonts w:ascii="Arial" w:hAnsi="Arial" w:cs="Arial"/>
          <w:sz w:val="20"/>
          <w:szCs w:val="20"/>
        </w:rPr>
        <w:t>i</w:t>
      </w:r>
      <w:r w:rsidRPr="007A4F74">
        <w:rPr>
          <w:rFonts w:ascii="Arial" w:hAnsi="Arial" w:cs="Arial"/>
          <w:sz w:val="20"/>
          <w:szCs w:val="20"/>
        </w:rPr>
        <w:t xml:space="preserve">ses all of the Hawaiian Islands, around </w:t>
      </w:r>
      <w:r w:rsidR="005B5B11" w:rsidRPr="007A4F74">
        <w:rPr>
          <w:rFonts w:ascii="Arial" w:hAnsi="Arial" w:cs="Arial"/>
          <w:sz w:val="20"/>
          <w:szCs w:val="20"/>
        </w:rPr>
        <w:t>6,435 square miles.</w:t>
      </w:r>
    </w:p>
    <w:p w:rsidR="005B5B11" w:rsidRPr="007A4F74" w:rsidRDefault="005B5B11" w:rsidP="007A4F74">
      <w:pPr>
        <w:pStyle w:val="NoSpacing"/>
        <w:jc w:val="both"/>
        <w:rPr>
          <w:rFonts w:ascii="Arial" w:hAnsi="Arial" w:cs="Arial"/>
          <w:sz w:val="20"/>
          <w:szCs w:val="20"/>
        </w:rPr>
      </w:pPr>
      <w:r w:rsidRPr="007A4F74">
        <w:rPr>
          <w:rFonts w:ascii="Arial" w:hAnsi="Arial" w:cs="Arial"/>
          <w:sz w:val="20"/>
          <w:szCs w:val="20"/>
        </w:rPr>
        <w:t>The Hawaiian Islands were annexed as a Territory of the United States in 1898. Hawaii became the 50</w:t>
      </w:r>
      <w:r w:rsidRPr="007A4F74">
        <w:rPr>
          <w:rFonts w:ascii="Arial" w:hAnsi="Arial" w:cs="Arial"/>
          <w:sz w:val="20"/>
          <w:szCs w:val="20"/>
          <w:vertAlign w:val="superscript"/>
        </w:rPr>
        <w:t>th</w:t>
      </w:r>
      <w:r w:rsidRPr="007A4F74">
        <w:rPr>
          <w:rFonts w:ascii="Arial" w:hAnsi="Arial" w:cs="Arial"/>
          <w:sz w:val="20"/>
          <w:szCs w:val="20"/>
        </w:rPr>
        <w:t xml:space="preserve"> State of the Union on August 21, 1959.</w:t>
      </w:r>
    </w:p>
    <w:p w:rsidR="005B5B11" w:rsidRPr="007A4F74" w:rsidRDefault="005B5B11" w:rsidP="007A4F74">
      <w:pPr>
        <w:pStyle w:val="NoSpacing"/>
        <w:jc w:val="both"/>
        <w:rPr>
          <w:rFonts w:ascii="Arial" w:hAnsi="Arial" w:cs="Arial"/>
          <w:sz w:val="20"/>
          <w:szCs w:val="20"/>
        </w:rPr>
      </w:pPr>
      <w:r w:rsidRPr="007A4F74">
        <w:rPr>
          <w:rFonts w:ascii="Arial" w:hAnsi="Arial" w:cs="Arial"/>
          <w:sz w:val="20"/>
          <w:szCs w:val="20"/>
        </w:rPr>
        <w:t xml:space="preserve">In 1826, a Prefecture Apostolic was erected for the Hawaiian Islands under the care of the Fathers of the Sacred Hearts of Jesus and Mary </w:t>
      </w:r>
      <w:r w:rsidRPr="007A4F74">
        <w:rPr>
          <w:rFonts w:ascii="Arial" w:hAnsi="Arial" w:cs="Arial"/>
          <w:i/>
          <w:sz w:val="20"/>
          <w:szCs w:val="20"/>
        </w:rPr>
        <w:t>(</w:t>
      </w:r>
      <w:proofErr w:type="spellStart"/>
      <w:r w:rsidRPr="007A4F74">
        <w:rPr>
          <w:rFonts w:ascii="Arial" w:hAnsi="Arial" w:cs="Arial"/>
          <w:i/>
          <w:sz w:val="20"/>
          <w:szCs w:val="20"/>
        </w:rPr>
        <w:t>Picpus</w:t>
      </w:r>
      <w:proofErr w:type="spellEnd"/>
      <w:r w:rsidRPr="007A4F74">
        <w:rPr>
          <w:rFonts w:ascii="Arial" w:hAnsi="Arial" w:cs="Arial"/>
          <w:i/>
          <w:sz w:val="20"/>
          <w:szCs w:val="20"/>
        </w:rPr>
        <w:t>)</w:t>
      </w:r>
      <w:r w:rsidRPr="007A4F74">
        <w:rPr>
          <w:rFonts w:ascii="Arial" w:hAnsi="Arial" w:cs="Arial"/>
          <w:sz w:val="20"/>
          <w:szCs w:val="20"/>
        </w:rPr>
        <w:t xml:space="preserve">. The </w:t>
      </w:r>
      <w:r w:rsidR="00A451D5" w:rsidRPr="007A4F74">
        <w:rPr>
          <w:rFonts w:ascii="Arial" w:hAnsi="Arial" w:cs="Arial"/>
          <w:i/>
          <w:sz w:val="20"/>
          <w:szCs w:val="20"/>
        </w:rPr>
        <w:t>V</w:t>
      </w:r>
      <w:r w:rsidRPr="007A4F74">
        <w:rPr>
          <w:rFonts w:ascii="Arial" w:hAnsi="Arial" w:cs="Arial"/>
          <w:i/>
          <w:sz w:val="20"/>
          <w:szCs w:val="20"/>
        </w:rPr>
        <w:t xml:space="preserve">ery Reverend Alexis </w:t>
      </w:r>
      <w:proofErr w:type="spellStart"/>
      <w:r w:rsidRPr="007A4F74">
        <w:rPr>
          <w:rFonts w:ascii="Arial" w:hAnsi="Arial" w:cs="Arial"/>
          <w:i/>
          <w:sz w:val="20"/>
          <w:szCs w:val="20"/>
        </w:rPr>
        <w:t>Bachelot</w:t>
      </w:r>
      <w:proofErr w:type="spellEnd"/>
      <w:r w:rsidRPr="007A4F74">
        <w:rPr>
          <w:rFonts w:ascii="Arial" w:hAnsi="Arial" w:cs="Arial"/>
          <w:i/>
          <w:sz w:val="20"/>
          <w:szCs w:val="20"/>
        </w:rPr>
        <w:t>, SS.CC</w:t>
      </w:r>
      <w:r w:rsidRPr="007A4F74">
        <w:rPr>
          <w:rFonts w:ascii="Arial" w:hAnsi="Arial" w:cs="Arial"/>
          <w:sz w:val="20"/>
          <w:szCs w:val="20"/>
        </w:rPr>
        <w:t>, was the first Prefect-Apostolic. He arrived in Honolulu on July 7, 1827. In 1884, the Islands became a Vicariate Apostolic and was erected Diocese on September 10, 1941.</w:t>
      </w:r>
    </w:p>
    <w:p w:rsidR="005B5B11" w:rsidRPr="007A4F74" w:rsidRDefault="005B5B11" w:rsidP="007A4F74">
      <w:pPr>
        <w:pStyle w:val="NoSpacing"/>
        <w:jc w:val="both"/>
        <w:rPr>
          <w:rFonts w:ascii="Arial" w:hAnsi="Arial" w:cs="Arial"/>
          <w:sz w:val="20"/>
          <w:szCs w:val="20"/>
        </w:rPr>
      </w:pPr>
      <w:r w:rsidRPr="007A4F74">
        <w:rPr>
          <w:rFonts w:ascii="Arial" w:hAnsi="Arial" w:cs="Arial"/>
          <w:sz w:val="20"/>
          <w:szCs w:val="20"/>
        </w:rPr>
        <w:t xml:space="preserve">Chancery Office: </w:t>
      </w:r>
      <w:r w:rsidRPr="007A4F74">
        <w:rPr>
          <w:rFonts w:ascii="Arial" w:hAnsi="Arial" w:cs="Arial"/>
          <w:i/>
          <w:sz w:val="20"/>
          <w:szCs w:val="20"/>
        </w:rPr>
        <w:t>1184 Bishop St., Honolulu, HI 96813. Tel: 808-585-3300; Fax: 808-521-8428</w:t>
      </w:r>
      <w:r w:rsidRPr="007A4F74">
        <w:rPr>
          <w:rFonts w:ascii="Arial" w:hAnsi="Arial" w:cs="Arial"/>
          <w:sz w:val="20"/>
          <w:szCs w:val="20"/>
        </w:rPr>
        <w:t>.</w:t>
      </w:r>
    </w:p>
    <w:p w:rsidR="005B5B11" w:rsidRPr="007A4F74" w:rsidRDefault="005B5B11" w:rsidP="007A4F74">
      <w:pPr>
        <w:pStyle w:val="NoSpacing"/>
        <w:jc w:val="both"/>
        <w:rPr>
          <w:rFonts w:ascii="Arial" w:hAnsi="Arial" w:cs="Arial"/>
          <w:sz w:val="20"/>
          <w:szCs w:val="20"/>
        </w:rPr>
      </w:pPr>
      <w:r w:rsidRPr="007A4F74">
        <w:rPr>
          <w:rFonts w:ascii="Arial" w:hAnsi="Arial" w:cs="Arial"/>
          <w:sz w:val="20"/>
          <w:szCs w:val="20"/>
        </w:rPr>
        <w:t xml:space="preserve">Learn more by visiting: </w:t>
      </w:r>
      <w:hyperlink r:id="rId6" w:history="1">
        <w:r w:rsidRPr="007A4F74">
          <w:rPr>
            <w:rStyle w:val="Hyperlink"/>
            <w:rFonts w:ascii="Arial" w:hAnsi="Arial" w:cs="Arial"/>
            <w:sz w:val="20"/>
            <w:szCs w:val="20"/>
          </w:rPr>
          <w:t>www.catholichawaii.org</w:t>
        </w:r>
      </w:hyperlink>
    </w:p>
    <w:p w:rsidR="009436E0" w:rsidRPr="007A4F74" w:rsidRDefault="00BE6801" w:rsidP="007A4F74">
      <w:pPr>
        <w:pStyle w:val="NoSpacing"/>
        <w:jc w:val="both"/>
        <w:rPr>
          <w:rFonts w:ascii="Arial Narrow" w:hAnsi="Arial Narrow" w:cs="Arial"/>
          <w:i/>
          <w:sz w:val="20"/>
          <w:szCs w:val="20"/>
        </w:rPr>
      </w:pPr>
      <w:r w:rsidRPr="007A4F74">
        <w:rPr>
          <w:rFonts w:ascii="Arial Narrow" w:hAnsi="Arial Narrow" w:cs="Arial"/>
          <w:i/>
          <w:sz w:val="20"/>
          <w:szCs w:val="20"/>
        </w:rPr>
        <w:t>(Adapted from The Official Catholic Directory, Anno Domini 2015)</w:t>
      </w:r>
    </w:p>
    <w:sectPr w:rsidR="009436E0" w:rsidRPr="007A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E0"/>
    <w:rsid w:val="002351FE"/>
    <w:rsid w:val="00240492"/>
    <w:rsid w:val="002D36CF"/>
    <w:rsid w:val="00527351"/>
    <w:rsid w:val="00586212"/>
    <w:rsid w:val="005B5B11"/>
    <w:rsid w:val="007A4F74"/>
    <w:rsid w:val="007E273C"/>
    <w:rsid w:val="009436E0"/>
    <w:rsid w:val="00A451D5"/>
    <w:rsid w:val="00AF2211"/>
    <w:rsid w:val="00BC5EC7"/>
    <w:rsid w:val="00BE6801"/>
    <w:rsid w:val="00C6299E"/>
    <w:rsid w:val="00E2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FFD8-FA46-4A52-9426-189D8647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6E0"/>
    <w:pPr>
      <w:spacing w:after="0" w:line="240" w:lineRule="auto"/>
    </w:pPr>
  </w:style>
  <w:style w:type="character" w:styleId="Hyperlink">
    <w:name w:val="Hyperlink"/>
    <w:basedOn w:val="DefaultParagraphFont"/>
    <w:uiPriority w:val="99"/>
    <w:unhideWhenUsed/>
    <w:rsid w:val="005B5B11"/>
    <w:rPr>
      <w:color w:val="0000FF" w:themeColor="hyperlink"/>
      <w:u w:val="single"/>
    </w:rPr>
  </w:style>
  <w:style w:type="character" w:customStyle="1" w:styleId="UnresolvedMention">
    <w:name w:val="Unresolved Mention"/>
    <w:basedOn w:val="DefaultParagraphFont"/>
    <w:uiPriority w:val="99"/>
    <w:semiHidden/>
    <w:unhideWhenUsed/>
    <w:rsid w:val="005B5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5504">
      <w:bodyDiv w:val="1"/>
      <w:marLeft w:val="0"/>
      <w:marRight w:val="0"/>
      <w:marTop w:val="0"/>
      <w:marBottom w:val="0"/>
      <w:divBdr>
        <w:top w:val="none" w:sz="0" w:space="0" w:color="auto"/>
        <w:left w:val="none" w:sz="0" w:space="0" w:color="auto"/>
        <w:bottom w:val="none" w:sz="0" w:space="0" w:color="auto"/>
        <w:right w:val="none" w:sz="0" w:space="0" w:color="auto"/>
      </w:divBdr>
      <w:divsChild>
        <w:div w:id="196280771">
          <w:marLeft w:val="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sChild>
                <w:div w:id="959800174">
                  <w:marLeft w:val="0"/>
                  <w:marRight w:val="0"/>
                  <w:marTop w:val="0"/>
                  <w:marBottom w:val="0"/>
                  <w:divBdr>
                    <w:top w:val="none" w:sz="0" w:space="0" w:color="auto"/>
                    <w:left w:val="none" w:sz="0" w:space="0" w:color="auto"/>
                    <w:bottom w:val="none" w:sz="0" w:space="0" w:color="auto"/>
                    <w:right w:val="none" w:sz="0" w:space="0" w:color="auto"/>
                  </w:divBdr>
                  <w:divsChild>
                    <w:div w:id="847014657">
                      <w:marLeft w:val="0"/>
                      <w:marRight w:val="0"/>
                      <w:marTop w:val="0"/>
                      <w:marBottom w:val="0"/>
                      <w:divBdr>
                        <w:top w:val="none" w:sz="0" w:space="0" w:color="auto"/>
                        <w:left w:val="none" w:sz="0" w:space="0" w:color="auto"/>
                        <w:bottom w:val="none" w:sz="0" w:space="0" w:color="auto"/>
                        <w:right w:val="none" w:sz="0" w:space="0" w:color="auto"/>
                      </w:divBdr>
                      <w:divsChild>
                        <w:div w:id="424770156">
                          <w:marLeft w:val="0"/>
                          <w:marRight w:val="0"/>
                          <w:marTop w:val="0"/>
                          <w:marBottom w:val="0"/>
                          <w:divBdr>
                            <w:top w:val="none" w:sz="0" w:space="0" w:color="auto"/>
                            <w:left w:val="none" w:sz="0" w:space="0" w:color="auto"/>
                            <w:bottom w:val="none" w:sz="0" w:space="0" w:color="auto"/>
                            <w:right w:val="none" w:sz="0" w:space="0" w:color="auto"/>
                          </w:divBdr>
                          <w:divsChild>
                            <w:div w:id="2088070926">
                              <w:marLeft w:val="0"/>
                              <w:marRight w:val="0"/>
                              <w:marTop w:val="0"/>
                              <w:marBottom w:val="0"/>
                              <w:divBdr>
                                <w:top w:val="none" w:sz="0" w:space="0" w:color="auto"/>
                                <w:left w:val="none" w:sz="0" w:space="0" w:color="auto"/>
                                <w:bottom w:val="none" w:sz="0" w:space="0" w:color="auto"/>
                                <w:right w:val="none" w:sz="0" w:space="0" w:color="auto"/>
                              </w:divBdr>
                              <w:divsChild>
                                <w:div w:id="13531775">
                                  <w:marLeft w:val="0"/>
                                  <w:marRight w:val="0"/>
                                  <w:marTop w:val="0"/>
                                  <w:marBottom w:val="0"/>
                                  <w:divBdr>
                                    <w:top w:val="none" w:sz="0" w:space="0" w:color="auto"/>
                                    <w:left w:val="none" w:sz="0" w:space="0" w:color="auto"/>
                                    <w:bottom w:val="none" w:sz="0" w:space="0" w:color="auto"/>
                                    <w:right w:val="none" w:sz="0" w:space="0" w:color="auto"/>
                                  </w:divBdr>
                                  <w:divsChild>
                                    <w:div w:id="1227959649">
                                      <w:marLeft w:val="0"/>
                                      <w:marRight w:val="0"/>
                                      <w:marTop w:val="0"/>
                                      <w:marBottom w:val="0"/>
                                      <w:divBdr>
                                        <w:top w:val="none" w:sz="0" w:space="0" w:color="auto"/>
                                        <w:left w:val="none" w:sz="0" w:space="0" w:color="auto"/>
                                        <w:bottom w:val="none" w:sz="0" w:space="0" w:color="auto"/>
                                        <w:right w:val="none" w:sz="0" w:space="0" w:color="auto"/>
                                      </w:divBdr>
                                      <w:divsChild>
                                        <w:div w:id="1752042162">
                                          <w:marLeft w:val="0"/>
                                          <w:marRight w:val="0"/>
                                          <w:marTop w:val="0"/>
                                          <w:marBottom w:val="0"/>
                                          <w:divBdr>
                                            <w:top w:val="none" w:sz="0" w:space="0" w:color="auto"/>
                                            <w:left w:val="none" w:sz="0" w:space="0" w:color="auto"/>
                                            <w:bottom w:val="none" w:sz="0" w:space="0" w:color="auto"/>
                                            <w:right w:val="none" w:sz="0" w:space="0" w:color="auto"/>
                                          </w:divBdr>
                                          <w:divsChild>
                                            <w:div w:id="266086906">
                                              <w:marLeft w:val="0"/>
                                              <w:marRight w:val="0"/>
                                              <w:marTop w:val="0"/>
                                              <w:marBottom w:val="0"/>
                                              <w:divBdr>
                                                <w:top w:val="none" w:sz="0" w:space="0" w:color="auto"/>
                                                <w:left w:val="none" w:sz="0" w:space="0" w:color="auto"/>
                                                <w:bottom w:val="none" w:sz="0" w:space="0" w:color="auto"/>
                                                <w:right w:val="none" w:sz="0" w:space="0" w:color="auto"/>
                                              </w:divBdr>
                                              <w:divsChild>
                                                <w:div w:id="1446316166">
                                                  <w:marLeft w:val="0"/>
                                                  <w:marRight w:val="0"/>
                                                  <w:marTop w:val="0"/>
                                                  <w:marBottom w:val="0"/>
                                                  <w:divBdr>
                                                    <w:top w:val="single" w:sz="6" w:space="0" w:color="ABABAB"/>
                                                    <w:left w:val="single" w:sz="6" w:space="0" w:color="ABABAB"/>
                                                    <w:bottom w:val="none" w:sz="0" w:space="0" w:color="auto"/>
                                                    <w:right w:val="single" w:sz="6" w:space="0" w:color="ABABAB"/>
                                                  </w:divBdr>
                                                  <w:divsChild>
                                                    <w:div w:id="1631477852">
                                                      <w:marLeft w:val="0"/>
                                                      <w:marRight w:val="0"/>
                                                      <w:marTop w:val="0"/>
                                                      <w:marBottom w:val="0"/>
                                                      <w:divBdr>
                                                        <w:top w:val="none" w:sz="0" w:space="0" w:color="auto"/>
                                                        <w:left w:val="none" w:sz="0" w:space="0" w:color="auto"/>
                                                        <w:bottom w:val="none" w:sz="0" w:space="0" w:color="auto"/>
                                                        <w:right w:val="none" w:sz="0" w:space="0" w:color="auto"/>
                                                      </w:divBdr>
                                                      <w:divsChild>
                                                        <w:div w:id="1902129231">
                                                          <w:marLeft w:val="0"/>
                                                          <w:marRight w:val="0"/>
                                                          <w:marTop w:val="0"/>
                                                          <w:marBottom w:val="0"/>
                                                          <w:divBdr>
                                                            <w:top w:val="none" w:sz="0" w:space="0" w:color="auto"/>
                                                            <w:left w:val="none" w:sz="0" w:space="0" w:color="auto"/>
                                                            <w:bottom w:val="none" w:sz="0" w:space="0" w:color="auto"/>
                                                            <w:right w:val="none" w:sz="0" w:space="0" w:color="auto"/>
                                                          </w:divBdr>
                                                          <w:divsChild>
                                                            <w:div w:id="160047646">
                                                              <w:marLeft w:val="0"/>
                                                              <w:marRight w:val="0"/>
                                                              <w:marTop w:val="0"/>
                                                              <w:marBottom w:val="0"/>
                                                              <w:divBdr>
                                                                <w:top w:val="none" w:sz="0" w:space="0" w:color="auto"/>
                                                                <w:left w:val="none" w:sz="0" w:space="0" w:color="auto"/>
                                                                <w:bottom w:val="none" w:sz="0" w:space="0" w:color="auto"/>
                                                                <w:right w:val="none" w:sz="0" w:space="0" w:color="auto"/>
                                                              </w:divBdr>
                                                              <w:divsChild>
                                                                <w:div w:id="53548854">
                                                                  <w:marLeft w:val="0"/>
                                                                  <w:marRight w:val="0"/>
                                                                  <w:marTop w:val="0"/>
                                                                  <w:marBottom w:val="0"/>
                                                                  <w:divBdr>
                                                                    <w:top w:val="none" w:sz="0" w:space="0" w:color="auto"/>
                                                                    <w:left w:val="none" w:sz="0" w:space="0" w:color="auto"/>
                                                                    <w:bottom w:val="none" w:sz="0" w:space="0" w:color="auto"/>
                                                                    <w:right w:val="none" w:sz="0" w:space="0" w:color="auto"/>
                                                                  </w:divBdr>
                                                                  <w:divsChild>
                                                                    <w:div w:id="1112746107">
                                                                      <w:marLeft w:val="0"/>
                                                                      <w:marRight w:val="0"/>
                                                                      <w:marTop w:val="0"/>
                                                                      <w:marBottom w:val="0"/>
                                                                      <w:divBdr>
                                                                        <w:top w:val="none" w:sz="0" w:space="0" w:color="auto"/>
                                                                        <w:left w:val="none" w:sz="0" w:space="0" w:color="auto"/>
                                                                        <w:bottom w:val="none" w:sz="0" w:space="0" w:color="auto"/>
                                                                        <w:right w:val="none" w:sz="0" w:space="0" w:color="auto"/>
                                                                      </w:divBdr>
                                                                      <w:divsChild>
                                                                        <w:div w:id="840630600">
                                                                          <w:marLeft w:val="0"/>
                                                                          <w:marRight w:val="0"/>
                                                                          <w:marTop w:val="0"/>
                                                                          <w:marBottom w:val="0"/>
                                                                          <w:divBdr>
                                                                            <w:top w:val="none" w:sz="0" w:space="0" w:color="auto"/>
                                                                            <w:left w:val="none" w:sz="0" w:space="0" w:color="auto"/>
                                                                            <w:bottom w:val="none" w:sz="0" w:space="0" w:color="auto"/>
                                                                            <w:right w:val="none" w:sz="0" w:space="0" w:color="auto"/>
                                                                          </w:divBdr>
                                                                          <w:divsChild>
                                                                            <w:div w:id="1195115561">
                                                                              <w:marLeft w:val="0"/>
                                                                              <w:marRight w:val="0"/>
                                                                              <w:marTop w:val="0"/>
                                                                              <w:marBottom w:val="0"/>
                                                                              <w:divBdr>
                                                                                <w:top w:val="none" w:sz="0" w:space="0" w:color="auto"/>
                                                                                <w:left w:val="none" w:sz="0" w:space="0" w:color="auto"/>
                                                                                <w:bottom w:val="none" w:sz="0" w:space="0" w:color="auto"/>
                                                                                <w:right w:val="none" w:sz="0" w:space="0" w:color="auto"/>
                                                                              </w:divBdr>
                                                                              <w:divsChild>
                                                                                <w:div w:id="1125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7123">
      <w:bodyDiv w:val="1"/>
      <w:marLeft w:val="0"/>
      <w:marRight w:val="0"/>
      <w:marTop w:val="0"/>
      <w:marBottom w:val="0"/>
      <w:divBdr>
        <w:top w:val="none" w:sz="0" w:space="0" w:color="auto"/>
        <w:left w:val="none" w:sz="0" w:space="0" w:color="auto"/>
        <w:bottom w:val="none" w:sz="0" w:space="0" w:color="auto"/>
        <w:right w:val="none" w:sz="0" w:space="0" w:color="auto"/>
      </w:divBdr>
      <w:divsChild>
        <w:div w:id="1414814255">
          <w:marLeft w:val="0"/>
          <w:marRight w:val="0"/>
          <w:marTop w:val="0"/>
          <w:marBottom w:val="0"/>
          <w:divBdr>
            <w:top w:val="none" w:sz="0" w:space="0" w:color="auto"/>
            <w:left w:val="none" w:sz="0" w:space="0" w:color="auto"/>
            <w:bottom w:val="none" w:sz="0" w:space="0" w:color="auto"/>
            <w:right w:val="none" w:sz="0" w:space="0" w:color="auto"/>
          </w:divBdr>
          <w:divsChild>
            <w:div w:id="577400525">
              <w:marLeft w:val="0"/>
              <w:marRight w:val="0"/>
              <w:marTop w:val="0"/>
              <w:marBottom w:val="0"/>
              <w:divBdr>
                <w:top w:val="none" w:sz="0" w:space="0" w:color="auto"/>
                <w:left w:val="none" w:sz="0" w:space="0" w:color="auto"/>
                <w:bottom w:val="none" w:sz="0" w:space="0" w:color="auto"/>
                <w:right w:val="none" w:sz="0" w:space="0" w:color="auto"/>
              </w:divBdr>
              <w:divsChild>
                <w:div w:id="1617564874">
                  <w:marLeft w:val="0"/>
                  <w:marRight w:val="0"/>
                  <w:marTop w:val="0"/>
                  <w:marBottom w:val="0"/>
                  <w:divBdr>
                    <w:top w:val="none" w:sz="0" w:space="0" w:color="auto"/>
                    <w:left w:val="none" w:sz="0" w:space="0" w:color="auto"/>
                    <w:bottom w:val="none" w:sz="0" w:space="0" w:color="auto"/>
                    <w:right w:val="none" w:sz="0" w:space="0" w:color="auto"/>
                  </w:divBdr>
                  <w:divsChild>
                    <w:div w:id="1560938175">
                      <w:marLeft w:val="0"/>
                      <w:marRight w:val="0"/>
                      <w:marTop w:val="0"/>
                      <w:marBottom w:val="0"/>
                      <w:divBdr>
                        <w:top w:val="none" w:sz="0" w:space="0" w:color="auto"/>
                        <w:left w:val="none" w:sz="0" w:space="0" w:color="auto"/>
                        <w:bottom w:val="none" w:sz="0" w:space="0" w:color="auto"/>
                        <w:right w:val="none" w:sz="0" w:space="0" w:color="auto"/>
                      </w:divBdr>
                      <w:divsChild>
                        <w:div w:id="359816788">
                          <w:marLeft w:val="0"/>
                          <w:marRight w:val="0"/>
                          <w:marTop w:val="0"/>
                          <w:marBottom w:val="0"/>
                          <w:divBdr>
                            <w:top w:val="none" w:sz="0" w:space="0" w:color="auto"/>
                            <w:left w:val="none" w:sz="0" w:space="0" w:color="auto"/>
                            <w:bottom w:val="none" w:sz="0" w:space="0" w:color="auto"/>
                            <w:right w:val="none" w:sz="0" w:space="0" w:color="auto"/>
                          </w:divBdr>
                          <w:divsChild>
                            <w:div w:id="775978834">
                              <w:marLeft w:val="0"/>
                              <w:marRight w:val="0"/>
                              <w:marTop w:val="0"/>
                              <w:marBottom w:val="0"/>
                              <w:divBdr>
                                <w:top w:val="none" w:sz="0" w:space="0" w:color="auto"/>
                                <w:left w:val="none" w:sz="0" w:space="0" w:color="auto"/>
                                <w:bottom w:val="none" w:sz="0" w:space="0" w:color="auto"/>
                                <w:right w:val="none" w:sz="0" w:space="0" w:color="auto"/>
                              </w:divBdr>
                              <w:divsChild>
                                <w:div w:id="890849957">
                                  <w:marLeft w:val="0"/>
                                  <w:marRight w:val="0"/>
                                  <w:marTop w:val="0"/>
                                  <w:marBottom w:val="0"/>
                                  <w:divBdr>
                                    <w:top w:val="none" w:sz="0" w:space="0" w:color="auto"/>
                                    <w:left w:val="none" w:sz="0" w:space="0" w:color="auto"/>
                                    <w:bottom w:val="none" w:sz="0" w:space="0" w:color="auto"/>
                                    <w:right w:val="none" w:sz="0" w:space="0" w:color="auto"/>
                                  </w:divBdr>
                                  <w:divsChild>
                                    <w:div w:id="162817302">
                                      <w:marLeft w:val="0"/>
                                      <w:marRight w:val="0"/>
                                      <w:marTop w:val="0"/>
                                      <w:marBottom w:val="0"/>
                                      <w:divBdr>
                                        <w:top w:val="none" w:sz="0" w:space="0" w:color="auto"/>
                                        <w:left w:val="none" w:sz="0" w:space="0" w:color="auto"/>
                                        <w:bottom w:val="none" w:sz="0" w:space="0" w:color="auto"/>
                                        <w:right w:val="none" w:sz="0" w:space="0" w:color="auto"/>
                                      </w:divBdr>
                                      <w:divsChild>
                                        <w:div w:id="1400131733">
                                          <w:marLeft w:val="0"/>
                                          <w:marRight w:val="0"/>
                                          <w:marTop w:val="0"/>
                                          <w:marBottom w:val="0"/>
                                          <w:divBdr>
                                            <w:top w:val="none" w:sz="0" w:space="0" w:color="auto"/>
                                            <w:left w:val="none" w:sz="0" w:space="0" w:color="auto"/>
                                            <w:bottom w:val="none" w:sz="0" w:space="0" w:color="auto"/>
                                            <w:right w:val="none" w:sz="0" w:space="0" w:color="auto"/>
                                          </w:divBdr>
                                          <w:divsChild>
                                            <w:div w:id="871110039">
                                              <w:marLeft w:val="0"/>
                                              <w:marRight w:val="0"/>
                                              <w:marTop w:val="0"/>
                                              <w:marBottom w:val="0"/>
                                              <w:divBdr>
                                                <w:top w:val="none" w:sz="0" w:space="0" w:color="auto"/>
                                                <w:left w:val="none" w:sz="0" w:space="0" w:color="auto"/>
                                                <w:bottom w:val="none" w:sz="0" w:space="0" w:color="auto"/>
                                                <w:right w:val="none" w:sz="0" w:space="0" w:color="auto"/>
                                              </w:divBdr>
                                              <w:divsChild>
                                                <w:div w:id="2120837489">
                                                  <w:marLeft w:val="0"/>
                                                  <w:marRight w:val="0"/>
                                                  <w:marTop w:val="0"/>
                                                  <w:marBottom w:val="0"/>
                                                  <w:divBdr>
                                                    <w:top w:val="single" w:sz="6" w:space="0" w:color="ABABAB"/>
                                                    <w:left w:val="single" w:sz="6" w:space="0" w:color="ABABAB"/>
                                                    <w:bottom w:val="none" w:sz="0" w:space="0" w:color="auto"/>
                                                    <w:right w:val="single" w:sz="6" w:space="0" w:color="ABABAB"/>
                                                  </w:divBdr>
                                                  <w:divsChild>
                                                    <w:div w:id="2049917296">
                                                      <w:marLeft w:val="0"/>
                                                      <w:marRight w:val="0"/>
                                                      <w:marTop w:val="0"/>
                                                      <w:marBottom w:val="0"/>
                                                      <w:divBdr>
                                                        <w:top w:val="none" w:sz="0" w:space="0" w:color="auto"/>
                                                        <w:left w:val="none" w:sz="0" w:space="0" w:color="auto"/>
                                                        <w:bottom w:val="none" w:sz="0" w:space="0" w:color="auto"/>
                                                        <w:right w:val="none" w:sz="0" w:space="0" w:color="auto"/>
                                                      </w:divBdr>
                                                      <w:divsChild>
                                                        <w:div w:id="1463226896">
                                                          <w:marLeft w:val="0"/>
                                                          <w:marRight w:val="0"/>
                                                          <w:marTop w:val="0"/>
                                                          <w:marBottom w:val="0"/>
                                                          <w:divBdr>
                                                            <w:top w:val="none" w:sz="0" w:space="0" w:color="auto"/>
                                                            <w:left w:val="none" w:sz="0" w:space="0" w:color="auto"/>
                                                            <w:bottom w:val="none" w:sz="0" w:space="0" w:color="auto"/>
                                                            <w:right w:val="none" w:sz="0" w:space="0" w:color="auto"/>
                                                          </w:divBdr>
                                                          <w:divsChild>
                                                            <w:div w:id="1935043654">
                                                              <w:marLeft w:val="0"/>
                                                              <w:marRight w:val="0"/>
                                                              <w:marTop w:val="0"/>
                                                              <w:marBottom w:val="0"/>
                                                              <w:divBdr>
                                                                <w:top w:val="none" w:sz="0" w:space="0" w:color="auto"/>
                                                                <w:left w:val="none" w:sz="0" w:space="0" w:color="auto"/>
                                                                <w:bottom w:val="none" w:sz="0" w:space="0" w:color="auto"/>
                                                                <w:right w:val="none" w:sz="0" w:space="0" w:color="auto"/>
                                                              </w:divBdr>
                                                              <w:divsChild>
                                                                <w:div w:id="873079750">
                                                                  <w:marLeft w:val="0"/>
                                                                  <w:marRight w:val="0"/>
                                                                  <w:marTop w:val="0"/>
                                                                  <w:marBottom w:val="0"/>
                                                                  <w:divBdr>
                                                                    <w:top w:val="none" w:sz="0" w:space="0" w:color="auto"/>
                                                                    <w:left w:val="none" w:sz="0" w:space="0" w:color="auto"/>
                                                                    <w:bottom w:val="none" w:sz="0" w:space="0" w:color="auto"/>
                                                                    <w:right w:val="none" w:sz="0" w:space="0" w:color="auto"/>
                                                                  </w:divBdr>
                                                                  <w:divsChild>
                                                                    <w:div w:id="81800086">
                                                                      <w:marLeft w:val="0"/>
                                                                      <w:marRight w:val="0"/>
                                                                      <w:marTop w:val="0"/>
                                                                      <w:marBottom w:val="0"/>
                                                                      <w:divBdr>
                                                                        <w:top w:val="none" w:sz="0" w:space="0" w:color="auto"/>
                                                                        <w:left w:val="none" w:sz="0" w:space="0" w:color="auto"/>
                                                                        <w:bottom w:val="none" w:sz="0" w:space="0" w:color="auto"/>
                                                                        <w:right w:val="none" w:sz="0" w:space="0" w:color="auto"/>
                                                                      </w:divBdr>
                                                                      <w:divsChild>
                                                                        <w:div w:id="1146971220">
                                                                          <w:marLeft w:val="0"/>
                                                                          <w:marRight w:val="0"/>
                                                                          <w:marTop w:val="0"/>
                                                                          <w:marBottom w:val="0"/>
                                                                          <w:divBdr>
                                                                            <w:top w:val="none" w:sz="0" w:space="0" w:color="auto"/>
                                                                            <w:left w:val="none" w:sz="0" w:space="0" w:color="auto"/>
                                                                            <w:bottom w:val="none" w:sz="0" w:space="0" w:color="auto"/>
                                                                            <w:right w:val="none" w:sz="0" w:space="0" w:color="auto"/>
                                                                          </w:divBdr>
                                                                          <w:divsChild>
                                                                            <w:div w:id="1249119618">
                                                                              <w:marLeft w:val="0"/>
                                                                              <w:marRight w:val="0"/>
                                                                              <w:marTop w:val="0"/>
                                                                              <w:marBottom w:val="0"/>
                                                                              <w:divBdr>
                                                                                <w:top w:val="none" w:sz="0" w:space="0" w:color="auto"/>
                                                                                <w:left w:val="none" w:sz="0" w:space="0" w:color="auto"/>
                                                                                <w:bottom w:val="none" w:sz="0" w:space="0" w:color="auto"/>
                                                                                <w:right w:val="none" w:sz="0" w:space="0" w:color="auto"/>
                                                                              </w:divBdr>
                                                                              <w:divsChild>
                                                                                <w:div w:id="1060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453152">
      <w:bodyDiv w:val="1"/>
      <w:marLeft w:val="0"/>
      <w:marRight w:val="0"/>
      <w:marTop w:val="0"/>
      <w:marBottom w:val="0"/>
      <w:divBdr>
        <w:top w:val="none" w:sz="0" w:space="0" w:color="auto"/>
        <w:left w:val="none" w:sz="0" w:space="0" w:color="auto"/>
        <w:bottom w:val="none" w:sz="0" w:space="0" w:color="auto"/>
        <w:right w:val="none" w:sz="0" w:space="0" w:color="auto"/>
      </w:divBdr>
      <w:divsChild>
        <w:div w:id="101653699">
          <w:marLeft w:val="0"/>
          <w:marRight w:val="0"/>
          <w:marTop w:val="0"/>
          <w:marBottom w:val="0"/>
          <w:divBdr>
            <w:top w:val="none" w:sz="0" w:space="0" w:color="auto"/>
            <w:left w:val="none" w:sz="0" w:space="0" w:color="auto"/>
            <w:bottom w:val="none" w:sz="0" w:space="0" w:color="auto"/>
            <w:right w:val="none" w:sz="0" w:space="0" w:color="auto"/>
          </w:divBdr>
          <w:divsChild>
            <w:div w:id="17125205">
              <w:marLeft w:val="0"/>
              <w:marRight w:val="0"/>
              <w:marTop w:val="0"/>
              <w:marBottom w:val="0"/>
              <w:divBdr>
                <w:top w:val="none" w:sz="0" w:space="0" w:color="auto"/>
                <w:left w:val="none" w:sz="0" w:space="0" w:color="auto"/>
                <w:bottom w:val="none" w:sz="0" w:space="0" w:color="auto"/>
                <w:right w:val="none" w:sz="0" w:space="0" w:color="auto"/>
              </w:divBdr>
              <w:divsChild>
                <w:div w:id="28840414">
                  <w:marLeft w:val="0"/>
                  <w:marRight w:val="0"/>
                  <w:marTop w:val="0"/>
                  <w:marBottom w:val="0"/>
                  <w:divBdr>
                    <w:top w:val="none" w:sz="0" w:space="0" w:color="auto"/>
                    <w:left w:val="none" w:sz="0" w:space="0" w:color="auto"/>
                    <w:bottom w:val="none" w:sz="0" w:space="0" w:color="auto"/>
                    <w:right w:val="none" w:sz="0" w:space="0" w:color="auto"/>
                  </w:divBdr>
                  <w:divsChild>
                    <w:div w:id="1674914405">
                      <w:marLeft w:val="0"/>
                      <w:marRight w:val="0"/>
                      <w:marTop w:val="0"/>
                      <w:marBottom w:val="0"/>
                      <w:divBdr>
                        <w:top w:val="none" w:sz="0" w:space="0" w:color="auto"/>
                        <w:left w:val="none" w:sz="0" w:space="0" w:color="auto"/>
                        <w:bottom w:val="none" w:sz="0" w:space="0" w:color="auto"/>
                        <w:right w:val="none" w:sz="0" w:space="0" w:color="auto"/>
                      </w:divBdr>
                      <w:divsChild>
                        <w:div w:id="1267663624">
                          <w:marLeft w:val="0"/>
                          <w:marRight w:val="0"/>
                          <w:marTop w:val="0"/>
                          <w:marBottom w:val="0"/>
                          <w:divBdr>
                            <w:top w:val="none" w:sz="0" w:space="0" w:color="auto"/>
                            <w:left w:val="none" w:sz="0" w:space="0" w:color="auto"/>
                            <w:bottom w:val="none" w:sz="0" w:space="0" w:color="auto"/>
                            <w:right w:val="none" w:sz="0" w:space="0" w:color="auto"/>
                          </w:divBdr>
                          <w:divsChild>
                            <w:div w:id="429931649">
                              <w:marLeft w:val="0"/>
                              <w:marRight w:val="0"/>
                              <w:marTop w:val="0"/>
                              <w:marBottom w:val="0"/>
                              <w:divBdr>
                                <w:top w:val="none" w:sz="0" w:space="0" w:color="auto"/>
                                <w:left w:val="none" w:sz="0" w:space="0" w:color="auto"/>
                                <w:bottom w:val="none" w:sz="0" w:space="0" w:color="auto"/>
                                <w:right w:val="none" w:sz="0" w:space="0" w:color="auto"/>
                              </w:divBdr>
                              <w:divsChild>
                                <w:div w:id="1169247732">
                                  <w:marLeft w:val="0"/>
                                  <w:marRight w:val="0"/>
                                  <w:marTop w:val="0"/>
                                  <w:marBottom w:val="0"/>
                                  <w:divBdr>
                                    <w:top w:val="none" w:sz="0" w:space="0" w:color="auto"/>
                                    <w:left w:val="none" w:sz="0" w:space="0" w:color="auto"/>
                                    <w:bottom w:val="none" w:sz="0" w:space="0" w:color="auto"/>
                                    <w:right w:val="none" w:sz="0" w:space="0" w:color="auto"/>
                                  </w:divBdr>
                                  <w:divsChild>
                                    <w:div w:id="1136800560">
                                      <w:marLeft w:val="0"/>
                                      <w:marRight w:val="0"/>
                                      <w:marTop w:val="0"/>
                                      <w:marBottom w:val="0"/>
                                      <w:divBdr>
                                        <w:top w:val="none" w:sz="0" w:space="0" w:color="auto"/>
                                        <w:left w:val="none" w:sz="0" w:space="0" w:color="auto"/>
                                        <w:bottom w:val="none" w:sz="0" w:space="0" w:color="auto"/>
                                        <w:right w:val="none" w:sz="0" w:space="0" w:color="auto"/>
                                      </w:divBdr>
                                      <w:divsChild>
                                        <w:div w:id="828710776">
                                          <w:marLeft w:val="0"/>
                                          <w:marRight w:val="0"/>
                                          <w:marTop w:val="0"/>
                                          <w:marBottom w:val="0"/>
                                          <w:divBdr>
                                            <w:top w:val="none" w:sz="0" w:space="0" w:color="auto"/>
                                            <w:left w:val="none" w:sz="0" w:space="0" w:color="auto"/>
                                            <w:bottom w:val="none" w:sz="0" w:space="0" w:color="auto"/>
                                            <w:right w:val="none" w:sz="0" w:space="0" w:color="auto"/>
                                          </w:divBdr>
                                          <w:divsChild>
                                            <w:div w:id="1232303237">
                                              <w:marLeft w:val="0"/>
                                              <w:marRight w:val="0"/>
                                              <w:marTop w:val="0"/>
                                              <w:marBottom w:val="0"/>
                                              <w:divBdr>
                                                <w:top w:val="none" w:sz="0" w:space="0" w:color="auto"/>
                                                <w:left w:val="none" w:sz="0" w:space="0" w:color="auto"/>
                                                <w:bottom w:val="none" w:sz="0" w:space="0" w:color="auto"/>
                                                <w:right w:val="none" w:sz="0" w:space="0" w:color="auto"/>
                                              </w:divBdr>
                                              <w:divsChild>
                                                <w:div w:id="967902961">
                                                  <w:marLeft w:val="0"/>
                                                  <w:marRight w:val="0"/>
                                                  <w:marTop w:val="0"/>
                                                  <w:marBottom w:val="0"/>
                                                  <w:divBdr>
                                                    <w:top w:val="single" w:sz="6" w:space="0" w:color="ABABAB"/>
                                                    <w:left w:val="single" w:sz="6" w:space="0" w:color="ABABAB"/>
                                                    <w:bottom w:val="none" w:sz="0" w:space="0" w:color="auto"/>
                                                    <w:right w:val="single" w:sz="6" w:space="0" w:color="ABABAB"/>
                                                  </w:divBdr>
                                                  <w:divsChild>
                                                    <w:div w:id="2142115816">
                                                      <w:marLeft w:val="0"/>
                                                      <w:marRight w:val="0"/>
                                                      <w:marTop w:val="0"/>
                                                      <w:marBottom w:val="0"/>
                                                      <w:divBdr>
                                                        <w:top w:val="none" w:sz="0" w:space="0" w:color="auto"/>
                                                        <w:left w:val="none" w:sz="0" w:space="0" w:color="auto"/>
                                                        <w:bottom w:val="none" w:sz="0" w:space="0" w:color="auto"/>
                                                        <w:right w:val="none" w:sz="0" w:space="0" w:color="auto"/>
                                                      </w:divBdr>
                                                      <w:divsChild>
                                                        <w:div w:id="48265244">
                                                          <w:marLeft w:val="0"/>
                                                          <w:marRight w:val="0"/>
                                                          <w:marTop w:val="0"/>
                                                          <w:marBottom w:val="0"/>
                                                          <w:divBdr>
                                                            <w:top w:val="none" w:sz="0" w:space="0" w:color="auto"/>
                                                            <w:left w:val="none" w:sz="0" w:space="0" w:color="auto"/>
                                                            <w:bottom w:val="none" w:sz="0" w:space="0" w:color="auto"/>
                                                            <w:right w:val="none" w:sz="0" w:space="0" w:color="auto"/>
                                                          </w:divBdr>
                                                          <w:divsChild>
                                                            <w:div w:id="1237283835">
                                                              <w:marLeft w:val="0"/>
                                                              <w:marRight w:val="0"/>
                                                              <w:marTop w:val="0"/>
                                                              <w:marBottom w:val="0"/>
                                                              <w:divBdr>
                                                                <w:top w:val="none" w:sz="0" w:space="0" w:color="auto"/>
                                                                <w:left w:val="none" w:sz="0" w:space="0" w:color="auto"/>
                                                                <w:bottom w:val="none" w:sz="0" w:space="0" w:color="auto"/>
                                                                <w:right w:val="none" w:sz="0" w:space="0" w:color="auto"/>
                                                              </w:divBdr>
                                                              <w:divsChild>
                                                                <w:div w:id="1944921423">
                                                                  <w:marLeft w:val="0"/>
                                                                  <w:marRight w:val="0"/>
                                                                  <w:marTop w:val="0"/>
                                                                  <w:marBottom w:val="0"/>
                                                                  <w:divBdr>
                                                                    <w:top w:val="none" w:sz="0" w:space="0" w:color="auto"/>
                                                                    <w:left w:val="none" w:sz="0" w:space="0" w:color="auto"/>
                                                                    <w:bottom w:val="none" w:sz="0" w:space="0" w:color="auto"/>
                                                                    <w:right w:val="none" w:sz="0" w:space="0" w:color="auto"/>
                                                                  </w:divBdr>
                                                                  <w:divsChild>
                                                                    <w:div w:id="1304190048">
                                                                      <w:marLeft w:val="0"/>
                                                                      <w:marRight w:val="0"/>
                                                                      <w:marTop w:val="0"/>
                                                                      <w:marBottom w:val="0"/>
                                                                      <w:divBdr>
                                                                        <w:top w:val="none" w:sz="0" w:space="0" w:color="auto"/>
                                                                        <w:left w:val="none" w:sz="0" w:space="0" w:color="auto"/>
                                                                        <w:bottom w:val="none" w:sz="0" w:space="0" w:color="auto"/>
                                                                        <w:right w:val="none" w:sz="0" w:space="0" w:color="auto"/>
                                                                      </w:divBdr>
                                                                      <w:divsChild>
                                                                        <w:div w:id="13193957">
                                                                          <w:marLeft w:val="0"/>
                                                                          <w:marRight w:val="0"/>
                                                                          <w:marTop w:val="0"/>
                                                                          <w:marBottom w:val="0"/>
                                                                          <w:divBdr>
                                                                            <w:top w:val="none" w:sz="0" w:space="0" w:color="auto"/>
                                                                            <w:left w:val="none" w:sz="0" w:space="0" w:color="auto"/>
                                                                            <w:bottom w:val="none" w:sz="0" w:space="0" w:color="auto"/>
                                                                            <w:right w:val="none" w:sz="0" w:space="0" w:color="auto"/>
                                                                          </w:divBdr>
                                                                          <w:divsChild>
                                                                            <w:div w:id="825363400">
                                                                              <w:marLeft w:val="0"/>
                                                                              <w:marRight w:val="0"/>
                                                                              <w:marTop w:val="0"/>
                                                                              <w:marBottom w:val="0"/>
                                                                              <w:divBdr>
                                                                                <w:top w:val="none" w:sz="0" w:space="0" w:color="auto"/>
                                                                                <w:left w:val="none" w:sz="0" w:space="0" w:color="auto"/>
                                                                                <w:bottom w:val="none" w:sz="0" w:space="0" w:color="auto"/>
                                                                                <w:right w:val="none" w:sz="0" w:space="0" w:color="auto"/>
                                                                              </w:divBdr>
                                                                              <w:divsChild>
                                                                                <w:div w:id="14522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395479">
      <w:bodyDiv w:val="1"/>
      <w:marLeft w:val="0"/>
      <w:marRight w:val="0"/>
      <w:marTop w:val="0"/>
      <w:marBottom w:val="0"/>
      <w:divBdr>
        <w:top w:val="none" w:sz="0" w:space="0" w:color="auto"/>
        <w:left w:val="none" w:sz="0" w:space="0" w:color="auto"/>
        <w:bottom w:val="none" w:sz="0" w:space="0" w:color="auto"/>
        <w:right w:val="none" w:sz="0" w:space="0" w:color="auto"/>
      </w:divBdr>
      <w:divsChild>
        <w:div w:id="1162743752">
          <w:marLeft w:val="0"/>
          <w:marRight w:val="0"/>
          <w:marTop w:val="0"/>
          <w:marBottom w:val="0"/>
          <w:divBdr>
            <w:top w:val="none" w:sz="0" w:space="0" w:color="auto"/>
            <w:left w:val="none" w:sz="0" w:space="0" w:color="auto"/>
            <w:bottom w:val="none" w:sz="0" w:space="0" w:color="auto"/>
            <w:right w:val="none" w:sz="0" w:space="0" w:color="auto"/>
          </w:divBdr>
          <w:divsChild>
            <w:div w:id="1187910993">
              <w:marLeft w:val="0"/>
              <w:marRight w:val="0"/>
              <w:marTop w:val="0"/>
              <w:marBottom w:val="0"/>
              <w:divBdr>
                <w:top w:val="none" w:sz="0" w:space="0" w:color="auto"/>
                <w:left w:val="none" w:sz="0" w:space="0" w:color="auto"/>
                <w:bottom w:val="none" w:sz="0" w:space="0" w:color="auto"/>
                <w:right w:val="none" w:sz="0" w:space="0" w:color="auto"/>
              </w:divBdr>
              <w:divsChild>
                <w:div w:id="1686247170">
                  <w:marLeft w:val="0"/>
                  <w:marRight w:val="0"/>
                  <w:marTop w:val="0"/>
                  <w:marBottom w:val="0"/>
                  <w:divBdr>
                    <w:top w:val="none" w:sz="0" w:space="0" w:color="auto"/>
                    <w:left w:val="none" w:sz="0" w:space="0" w:color="auto"/>
                    <w:bottom w:val="none" w:sz="0" w:space="0" w:color="auto"/>
                    <w:right w:val="none" w:sz="0" w:space="0" w:color="auto"/>
                  </w:divBdr>
                  <w:divsChild>
                    <w:div w:id="1110779789">
                      <w:marLeft w:val="0"/>
                      <w:marRight w:val="0"/>
                      <w:marTop w:val="0"/>
                      <w:marBottom w:val="0"/>
                      <w:divBdr>
                        <w:top w:val="none" w:sz="0" w:space="0" w:color="auto"/>
                        <w:left w:val="none" w:sz="0" w:space="0" w:color="auto"/>
                        <w:bottom w:val="none" w:sz="0" w:space="0" w:color="auto"/>
                        <w:right w:val="none" w:sz="0" w:space="0" w:color="auto"/>
                      </w:divBdr>
                      <w:divsChild>
                        <w:div w:id="1611083567">
                          <w:marLeft w:val="0"/>
                          <w:marRight w:val="0"/>
                          <w:marTop w:val="0"/>
                          <w:marBottom w:val="0"/>
                          <w:divBdr>
                            <w:top w:val="none" w:sz="0" w:space="0" w:color="auto"/>
                            <w:left w:val="none" w:sz="0" w:space="0" w:color="auto"/>
                            <w:bottom w:val="none" w:sz="0" w:space="0" w:color="auto"/>
                            <w:right w:val="none" w:sz="0" w:space="0" w:color="auto"/>
                          </w:divBdr>
                          <w:divsChild>
                            <w:div w:id="119497951">
                              <w:marLeft w:val="0"/>
                              <w:marRight w:val="0"/>
                              <w:marTop w:val="0"/>
                              <w:marBottom w:val="0"/>
                              <w:divBdr>
                                <w:top w:val="none" w:sz="0" w:space="0" w:color="auto"/>
                                <w:left w:val="none" w:sz="0" w:space="0" w:color="auto"/>
                                <w:bottom w:val="none" w:sz="0" w:space="0" w:color="auto"/>
                                <w:right w:val="none" w:sz="0" w:space="0" w:color="auto"/>
                              </w:divBdr>
                              <w:divsChild>
                                <w:div w:id="282809206">
                                  <w:marLeft w:val="0"/>
                                  <w:marRight w:val="0"/>
                                  <w:marTop w:val="0"/>
                                  <w:marBottom w:val="0"/>
                                  <w:divBdr>
                                    <w:top w:val="none" w:sz="0" w:space="0" w:color="auto"/>
                                    <w:left w:val="none" w:sz="0" w:space="0" w:color="auto"/>
                                    <w:bottom w:val="none" w:sz="0" w:space="0" w:color="auto"/>
                                    <w:right w:val="none" w:sz="0" w:space="0" w:color="auto"/>
                                  </w:divBdr>
                                  <w:divsChild>
                                    <w:div w:id="1387873325">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903612301">
                                              <w:marLeft w:val="0"/>
                                              <w:marRight w:val="0"/>
                                              <w:marTop w:val="0"/>
                                              <w:marBottom w:val="0"/>
                                              <w:divBdr>
                                                <w:top w:val="none" w:sz="0" w:space="0" w:color="auto"/>
                                                <w:left w:val="none" w:sz="0" w:space="0" w:color="auto"/>
                                                <w:bottom w:val="none" w:sz="0" w:space="0" w:color="auto"/>
                                                <w:right w:val="none" w:sz="0" w:space="0" w:color="auto"/>
                                              </w:divBdr>
                                              <w:divsChild>
                                                <w:div w:id="1702975712">
                                                  <w:marLeft w:val="0"/>
                                                  <w:marRight w:val="0"/>
                                                  <w:marTop w:val="0"/>
                                                  <w:marBottom w:val="0"/>
                                                  <w:divBdr>
                                                    <w:top w:val="single" w:sz="6" w:space="0" w:color="ABABAB"/>
                                                    <w:left w:val="single" w:sz="6" w:space="0" w:color="ABABAB"/>
                                                    <w:bottom w:val="none" w:sz="0" w:space="0" w:color="auto"/>
                                                    <w:right w:val="single" w:sz="6" w:space="0" w:color="ABABAB"/>
                                                  </w:divBdr>
                                                  <w:divsChild>
                                                    <w:div w:id="1511412988">
                                                      <w:marLeft w:val="0"/>
                                                      <w:marRight w:val="0"/>
                                                      <w:marTop w:val="0"/>
                                                      <w:marBottom w:val="0"/>
                                                      <w:divBdr>
                                                        <w:top w:val="none" w:sz="0" w:space="0" w:color="auto"/>
                                                        <w:left w:val="none" w:sz="0" w:space="0" w:color="auto"/>
                                                        <w:bottom w:val="none" w:sz="0" w:space="0" w:color="auto"/>
                                                        <w:right w:val="none" w:sz="0" w:space="0" w:color="auto"/>
                                                      </w:divBdr>
                                                      <w:divsChild>
                                                        <w:div w:id="1137533034">
                                                          <w:marLeft w:val="0"/>
                                                          <w:marRight w:val="0"/>
                                                          <w:marTop w:val="0"/>
                                                          <w:marBottom w:val="0"/>
                                                          <w:divBdr>
                                                            <w:top w:val="none" w:sz="0" w:space="0" w:color="auto"/>
                                                            <w:left w:val="none" w:sz="0" w:space="0" w:color="auto"/>
                                                            <w:bottom w:val="none" w:sz="0" w:space="0" w:color="auto"/>
                                                            <w:right w:val="none" w:sz="0" w:space="0" w:color="auto"/>
                                                          </w:divBdr>
                                                          <w:divsChild>
                                                            <w:div w:id="1921713898">
                                                              <w:marLeft w:val="0"/>
                                                              <w:marRight w:val="0"/>
                                                              <w:marTop w:val="0"/>
                                                              <w:marBottom w:val="0"/>
                                                              <w:divBdr>
                                                                <w:top w:val="none" w:sz="0" w:space="0" w:color="auto"/>
                                                                <w:left w:val="none" w:sz="0" w:space="0" w:color="auto"/>
                                                                <w:bottom w:val="none" w:sz="0" w:space="0" w:color="auto"/>
                                                                <w:right w:val="none" w:sz="0" w:space="0" w:color="auto"/>
                                                              </w:divBdr>
                                                              <w:divsChild>
                                                                <w:div w:id="1634364330">
                                                                  <w:marLeft w:val="0"/>
                                                                  <w:marRight w:val="0"/>
                                                                  <w:marTop w:val="0"/>
                                                                  <w:marBottom w:val="0"/>
                                                                  <w:divBdr>
                                                                    <w:top w:val="none" w:sz="0" w:space="0" w:color="auto"/>
                                                                    <w:left w:val="none" w:sz="0" w:space="0" w:color="auto"/>
                                                                    <w:bottom w:val="none" w:sz="0" w:space="0" w:color="auto"/>
                                                                    <w:right w:val="none" w:sz="0" w:space="0" w:color="auto"/>
                                                                  </w:divBdr>
                                                                  <w:divsChild>
                                                                    <w:div w:id="2131127496">
                                                                      <w:marLeft w:val="0"/>
                                                                      <w:marRight w:val="0"/>
                                                                      <w:marTop w:val="0"/>
                                                                      <w:marBottom w:val="0"/>
                                                                      <w:divBdr>
                                                                        <w:top w:val="none" w:sz="0" w:space="0" w:color="auto"/>
                                                                        <w:left w:val="none" w:sz="0" w:space="0" w:color="auto"/>
                                                                        <w:bottom w:val="none" w:sz="0" w:space="0" w:color="auto"/>
                                                                        <w:right w:val="none" w:sz="0" w:space="0" w:color="auto"/>
                                                                      </w:divBdr>
                                                                      <w:divsChild>
                                                                        <w:div w:id="103310530">
                                                                          <w:marLeft w:val="0"/>
                                                                          <w:marRight w:val="0"/>
                                                                          <w:marTop w:val="0"/>
                                                                          <w:marBottom w:val="0"/>
                                                                          <w:divBdr>
                                                                            <w:top w:val="none" w:sz="0" w:space="0" w:color="auto"/>
                                                                            <w:left w:val="none" w:sz="0" w:space="0" w:color="auto"/>
                                                                            <w:bottom w:val="none" w:sz="0" w:space="0" w:color="auto"/>
                                                                            <w:right w:val="none" w:sz="0" w:space="0" w:color="auto"/>
                                                                          </w:divBdr>
                                                                          <w:divsChild>
                                                                            <w:div w:id="1990936461">
                                                                              <w:marLeft w:val="0"/>
                                                                              <w:marRight w:val="0"/>
                                                                              <w:marTop w:val="0"/>
                                                                              <w:marBottom w:val="0"/>
                                                                              <w:divBdr>
                                                                                <w:top w:val="none" w:sz="0" w:space="0" w:color="auto"/>
                                                                                <w:left w:val="none" w:sz="0" w:space="0" w:color="auto"/>
                                                                                <w:bottom w:val="none" w:sz="0" w:space="0" w:color="auto"/>
                                                                                <w:right w:val="none" w:sz="0" w:space="0" w:color="auto"/>
                                                                              </w:divBdr>
                                                                              <w:divsChild>
                                                                                <w:div w:id="17229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hawaii.org"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Aloha Edgar</dc:creator>
  <cp:keywords/>
  <dc:description/>
  <cp:lastModifiedBy>Tita Calizar</cp:lastModifiedBy>
  <cp:revision>5</cp:revision>
  <dcterms:created xsi:type="dcterms:W3CDTF">2017-09-08T02:07:00Z</dcterms:created>
  <dcterms:modified xsi:type="dcterms:W3CDTF">2017-10-05T08:09:00Z</dcterms:modified>
</cp:coreProperties>
</file>